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Duotrap s rowerowy czujnik cyfrowy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urządzenia, które pozwoli na bezprzewodową transmisję danych podczas oraz będzie kompatybilne z rowerem? Duotrap s to urządzenie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Duotrap s- kompatybilny i wygodny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Rowerzyści znają to uczucie,kiedy podczas jazdy zawodowej brakuje danych o przebytej drodze czy wysiłku, jaki władamy w trasę. Przełożenie tych informacji na rzetelnie usystematyzowane dane pozwoli lepiej zaplanować trening. Pozwoli to na lepszą pracę mięśni a tym samym osiąganie coraz lepszych wyników w sporcie.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Duotrap s</w:t>
      </w:r>
      <w:r>
        <w:rPr>
          <w:rFonts w:ascii="calibri" w:hAnsi="calibri" w:eastAsia="calibri" w:cs="calibri"/>
          <w:sz w:val="24"/>
          <w:szCs w:val="24"/>
        </w:rPr>
        <w:t xml:space="preserve"> to urządzenie, które pomoże w osiągnięci tego celu. W sporcie talent i predyspozycje do uprawiania poszczególnych dyscyplin to tylko część sukcesu. Bardzo ważnym aspektem jest profesjonalny sprzęt, dodatki - dzięki którym można lepiej planować wysiłek oraz mierzyć stan kondycji zawodnika. Wierzymy w DotSport, że to sposób na sukces każdego kolarza.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Funkcjonalność i design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Dduotrap s</w:t>
      </w:r>
      <w:r>
        <w:rPr>
          <w:rFonts w:ascii="calibri" w:hAnsi="calibri" w:eastAsia="calibri" w:cs="calibri"/>
          <w:sz w:val="24"/>
          <w:szCs w:val="24"/>
        </w:rPr>
        <w:t xml:space="preserve"> to profesjonalne urządzenie służące do pomiaru, transmisji danych. Jest kompatybilny także ANT+ i Bluetooth Smart, przesyłanie informacji może odbywać się do telefonu bądź komputera. Czujnik ten jest łatwy w obsłudze a jego montaż na rurkach dolnych roweru zajmuje kilka sekund. Urządzenie posiada magnes, opaskę do pomiaru kadencji i baterię. Poza praktycznymi funkcjami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Dduotrap s</w:t>
      </w:r>
      <w:r>
        <w:rPr>
          <w:rFonts w:ascii="calibri" w:hAnsi="calibri" w:eastAsia="calibri" w:cs="calibri"/>
          <w:sz w:val="24"/>
          <w:szCs w:val="24"/>
        </w:rPr>
        <w:t xml:space="preserve"> posiada oryginalny i bardzo stylowy design. Jego prosta budowa pozwala na łatwe dopasowanie go do praktycznie każdego modelu roweru. Polecamy i zapraszamy do sklepu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https://dotsport.pl/bontrager-duotrap-s-cyfrowy-czujnik.html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bontrager-duotrap-s-cyfrowy-czujn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2024-03-29T16:44:19+01:00</dcterms:created>
  <dcterms:modified xsi:type="dcterms:W3CDTF">2024-03-29T16:44:19+01:00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