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Mares 105 - najlepsza przełajówka w swojej kategorii cenowej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3 lata temu Focus Mares 105 był jedną z najlepszych na świecie przełajówek w swojej kategorii cenowej. Zaledwie rok później otrzymaliśmy ją w odnowionej i jeszcze ulepszonej wersji. Sprawdź, czego możesz się po niej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rowery Focus Mares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jest niemieckim producentem rowerów, który od wielu lat dostarcza najwyższej jakości, nowoczesnych rozwiązań. Rowery przełajowe tej marki są niezwykle popularne i chętnie wybierane przez sportowców na całym świecie. Od lat osiągają doskonałe wyniki w testach branżowych. Zastosowane w nich nowoczesne technologie wpływają na doskonały komfort oraz bezpieczeństwo podczas jazdy i jednocześnie zapewniają świetny wygląd. Flagowym modelem tej marki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Focus Mares 105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Focus Mares 105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innowacyjny sprzęt, który posiada odświeżony wygląd oraz jeszcze lepsze parametry od swojego poprzednika. Zastosowano w nim hydrauliczne hamulce tarczowe, które są niezwykle mocne i zapewniają bezpieczeństwo jazdy nawet po stromych zjazdach. Model ten wyposażony jest w niezawodny osprzęt Shimano 105 o jeszcze lepszej precyzji działania. Ponadto, </w:t>
      </w:r>
      <w:r>
        <w:rPr>
          <w:rFonts w:ascii="calibri" w:hAnsi="calibri" w:eastAsia="calibri" w:cs="calibri"/>
          <w:sz w:val="24"/>
          <w:szCs w:val="24"/>
          <w:b/>
        </w:rPr>
        <w:t xml:space="preserve">Focus Mares 105</w:t>
      </w:r>
      <w:r>
        <w:rPr>
          <w:rFonts w:ascii="calibri" w:hAnsi="calibri" w:eastAsia="calibri" w:cs="calibri"/>
          <w:sz w:val="24"/>
          <w:szCs w:val="24"/>
        </w:rPr>
        <w:t xml:space="preserve"> wyposażony jest w karbonowy widelec, który doskonale absorbuje uderzenia i pozwala zachować odpowiednią, sztywność boczną, która jest również wynikiem stożkowej budowy rury sterowej. Bardzo dużą zaletą jest również innowacyjna technologia montażu koła o nazwie Rapid Axle Technology, która umożliwia jego szybkie wypięcie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focus-mares-ax-disc-105-rower-przelajo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2026-05-04T12:06:34+02:00</dcterms:created>
  <dcterms:modified xsi:type="dcterms:W3CDTF">2026-05-04T12:06:34+02:00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